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41627" w14:textId="517D9F7F" w:rsidR="006875B8" w:rsidRPr="006875B8" w:rsidRDefault="006875B8" w:rsidP="006875B8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5DCBDE8" wp14:editId="08E20EE3">
            <wp:simplePos x="0" y="0"/>
            <wp:positionH relativeFrom="margin">
              <wp:posOffset>4640580</wp:posOffset>
            </wp:positionH>
            <wp:positionV relativeFrom="margin">
              <wp:posOffset>-358140</wp:posOffset>
            </wp:positionV>
            <wp:extent cx="1746885" cy="937260"/>
            <wp:effectExtent l="0" t="0" r="0" b="0"/>
            <wp:wrapTight wrapText="bothSides">
              <wp:wrapPolygon edited="0">
                <wp:start x="9422" y="1756"/>
                <wp:lineTo x="8244" y="3951"/>
                <wp:lineTo x="7067" y="7902"/>
                <wp:lineTo x="7067" y="9659"/>
                <wp:lineTo x="4711" y="12732"/>
                <wp:lineTo x="2591" y="15805"/>
                <wp:lineTo x="2591" y="18000"/>
                <wp:lineTo x="18609" y="18000"/>
                <wp:lineTo x="19315" y="16244"/>
                <wp:lineTo x="13662" y="9659"/>
                <wp:lineTo x="14133" y="7902"/>
                <wp:lineTo x="13426" y="3951"/>
                <wp:lineTo x="12249" y="1756"/>
                <wp:lineTo x="9422" y="175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fB_Logo_Bl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1FDD6179" w14:textId="77777777" w:rsidR="00446E2A" w:rsidRDefault="00446E2A" w:rsidP="006875B8">
      <w:pPr>
        <w:jc w:val="both"/>
        <w:rPr>
          <w:rFonts w:ascii="Arial" w:hAnsi="Arial" w:cs="Arial"/>
        </w:rPr>
      </w:pPr>
    </w:p>
    <w:tbl>
      <w:tblPr>
        <w:tblStyle w:val="TableGrid"/>
        <w:tblW w:w="12764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599CC"/>
        <w:tblLook w:val="04A0" w:firstRow="1" w:lastRow="0" w:firstColumn="1" w:lastColumn="0" w:noHBand="0" w:noVBand="1"/>
      </w:tblPr>
      <w:tblGrid>
        <w:gridCol w:w="3266"/>
        <w:gridCol w:w="6662"/>
        <w:gridCol w:w="2836"/>
      </w:tblGrid>
      <w:tr w:rsidR="00446E2A" w14:paraId="164CFD53" w14:textId="77777777" w:rsidTr="00E64E1D">
        <w:tc>
          <w:tcPr>
            <w:tcW w:w="3266" w:type="dxa"/>
            <w:shd w:val="clear" w:color="auto" w:fill="3599CC"/>
          </w:tcPr>
          <w:p w14:paraId="1DD63D06" w14:textId="0EA07AD5" w:rsidR="00446E2A" w:rsidRDefault="00E64E1D" w:rsidP="006875B8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7E54D267" wp14:editId="2FEFF4FB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57785</wp:posOffset>
                  </wp:positionV>
                  <wp:extent cx="921385" cy="883920"/>
                  <wp:effectExtent l="0" t="0" r="0" b="0"/>
                  <wp:wrapTight wrapText="bothSides">
                    <wp:wrapPolygon edited="0">
                      <wp:start x="3573" y="0"/>
                      <wp:lineTo x="2233" y="1862"/>
                      <wp:lineTo x="447" y="6052"/>
                      <wp:lineTo x="0" y="10707"/>
                      <wp:lineTo x="0" y="15362"/>
                      <wp:lineTo x="7592" y="20948"/>
                      <wp:lineTo x="8039" y="20948"/>
                      <wp:lineTo x="12951" y="20948"/>
                      <wp:lineTo x="13398" y="20948"/>
                      <wp:lineTo x="20990" y="14431"/>
                      <wp:lineTo x="20990" y="10707"/>
                      <wp:lineTo x="20543" y="7448"/>
                      <wp:lineTo x="18757" y="1862"/>
                      <wp:lineTo x="17864" y="0"/>
                      <wp:lineTo x="3573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shd w:val="clear" w:color="auto" w:fill="3599CC"/>
          </w:tcPr>
          <w:p w14:paraId="2EC3BB0F" w14:textId="77777777" w:rsidR="00E64E1D" w:rsidRDefault="00E64E1D" w:rsidP="006875B8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011F51E" w14:textId="58D998B2" w:rsidR="00446E2A" w:rsidRPr="00E64E1D" w:rsidRDefault="00446E2A" w:rsidP="006875B8">
            <w:pPr>
              <w:jc w:val="both"/>
              <w:rPr>
                <w:rFonts w:ascii="Arial" w:hAnsi="Arial" w:cs="Arial"/>
                <w:b/>
                <w:bCs/>
                <w:color w:val="13406B"/>
                <w:sz w:val="32"/>
                <w:szCs w:val="32"/>
              </w:rPr>
            </w:pPr>
            <w:r w:rsidRPr="00E64E1D">
              <w:rPr>
                <w:rFonts w:ascii="Arial" w:hAnsi="Arial" w:cs="Arial"/>
                <w:b/>
                <w:bCs/>
                <w:color w:val="13406B"/>
                <w:sz w:val="32"/>
                <w:szCs w:val="32"/>
              </w:rPr>
              <w:t>Unser Weg zur Schule in der digitalen Welt</w:t>
            </w:r>
          </w:p>
          <w:p w14:paraId="7ED6B573" w14:textId="77777777" w:rsidR="00446E2A" w:rsidRPr="00E64E1D" w:rsidRDefault="00446E2A" w:rsidP="006875B8">
            <w:pPr>
              <w:jc w:val="both"/>
              <w:rPr>
                <w:rFonts w:ascii="Arial" w:hAnsi="Arial" w:cs="Arial"/>
                <w:b/>
                <w:bCs/>
                <w:color w:val="13406B"/>
                <w:sz w:val="26"/>
                <w:szCs w:val="26"/>
              </w:rPr>
            </w:pPr>
          </w:p>
          <w:p w14:paraId="07820A0B" w14:textId="4B3E1A9B" w:rsidR="00E64E1D" w:rsidRPr="00E64E1D" w:rsidRDefault="00446E2A" w:rsidP="00446E2A">
            <w:pPr>
              <w:rPr>
                <w:rFonts w:ascii="Arial" w:hAnsi="Arial" w:cs="Arial"/>
                <w:b/>
                <w:bCs/>
                <w:color w:val="13406B"/>
                <w:sz w:val="26"/>
                <w:szCs w:val="26"/>
              </w:rPr>
            </w:pPr>
            <w:r w:rsidRPr="00E64E1D">
              <w:rPr>
                <w:rFonts w:ascii="Arial" w:hAnsi="Arial" w:cs="Arial"/>
                <w:b/>
                <w:bCs/>
                <w:color w:val="13406B"/>
                <w:sz w:val="26"/>
                <w:szCs w:val="26"/>
              </w:rPr>
              <w:t>Teil 3: Fortbildung</w:t>
            </w:r>
          </w:p>
          <w:p w14:paraId="3EEFD995" w14:textId="257152CB" w:rsidR="00E64E1D" w:rsidRPr="00446E2A" w:rsidRDefault="00E64E1D" w:rsidP="00446E2A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3599CC"/>
          </w:tcPr>
          <w:p w14:paraId="127B1122" w14:textId="77777777" w:rsidR="00446E2A" w:rsidRDefault="00446E2A" w:rsidP="006875B8">
            <w:pPr>
              <w:jc w:val="both"/>
              <w:rPr>
                <w:rFonts w:ascii="Arial" w:hAnsi="Arial" w:cs="Arial"/>
              </w:rPr>
            </w:pPr>
          </w:p>
        </w:tc>
      </w:tr>
    </w:tbl>
    <w:p w14:paraId="5D7F7C71" w14:textId="77777777" w:rsidR="00446E2A" w:rsidRDefault="00446E2A" w:rsidP="006875B8">
      <w:pPr>
        <w:jc w:val="both"/>
        <w:rPr>
          <w:rFonts w:ascii="Arial" w:hAnsi="Arial" w:cs="Arial"/>
        </w:rPr>
      </w:pPr>
    </w:p>
    <w:p w14:paraId="23052136" w14:textId="0AF11356" w:rsidR="00081E25" w:rsidRDefault="006875B8" w:rsidP="006875B8">
      <w:pPr>
        <w:jc w:val="both"/>
        <w:rPr>
          <w:rFonts w:ascii="Arial" w:hAnsi="Arial" w:cs="Arial"/>
        </w:rPr>
      </w:pPr>
      <w:r w:rsidRPr="006875B8">
        <w:rPr>
          <w:rFonts w:ascii="Arial" w:hAnsi="Arial" w:cs="Arial"/>
        </w:rPr>
        <w:t>Das Bündnis für Bildung e.V. stellt diesen Leitfaden als Impulsgeber für die Medienentwicklungsplanung</w:t>
      </w:r>
      <w:r>
        <w:rPr>
          <w:rFonts w:ascii="Arial" w:hAnsi="Arial" w:cs="Arial"/>
        </w:rPr>
        <w:t xml:space="preserve"> </w:t>
      </w:r>
      <w:r w:rsidRPr="006875B8">
        <w:rPr>
          <w:rFonts w:ascii="Arial" w:hAnsi="Arial" w:cs="Arial"/>
        </w:rPr>
        <w:t>zur Verfügung, um die relevanten Personenkreise miteinander in einen kontinuierlichen Dialog zu bringen.</w:t>
      </w:r>
      <w:r>
        <w:rPr>
          <w:rFonts w:ascii="Arial" w:hAnsi="Arial" w:cs="Arial"/>
        </w:rPr>
        <w:t xml:space="preserve"> </w:t>
      </w:r>
      <w:r w:rsidRPr="006875B8">
        <w:rPr>
          <w:rFonts w:ascii="Arial" w:hAnsi="Arial" w:cs="Arial"/>
        </w:rPr>
        <w:t>Er richtet sich an alle Beteiligten, insbesondere Schulleitungen, Schulträger, Lehrkräfte, Fachkonferenzen,</w:t>
      </w:r>
      <w:r>
        <w:rPr>
          <w:rFonts w:ascii="Arial" w:hAnsi="Arial" w:cs="Arial"/>
        </w:rPr>
        <w:t xml:space="preserve"> </w:t>
      </w:r>
      <w:r w:rsidRPr="006875B8">
        <w:rPr>
          <w:rFonts w:ascii="Arial" w:hAnsi="Arial" w:cs="Arial"/>
        </w:rPr>
        <w:t>Fachleute in der Medienberatung, IT-Administration uvm. Vom Bündnis für Bildung e.V. wurden darin die</w:t>
      </w:r>
      <w:r>
        <w:rPr>
          <w:rFonts w:ascii="Arial" w:hAnsi="Arial" w:cs="Arial"/>
        </w:rPr>
        <w:t xml:space="preserve"> </w:t>
      </w:r>
      <w:r w:rsidRPr="006875B8">
        <w:rPr>
          <w:rFonts w:ascii="Arial" w:hAnsi="Arial" w:cs="Arial"/>
        </w:rPr>
        <w:t>Erkenntnisse und Erfahrungen seiner Mitglieder, die Empfehlungen der Bundesländer und Beiträge von</w:t>
      </w:r>
      <w:r>
        <w:rPr>
          <w:rFonts w:ascii="Arial" w:hAnsi="Arial" w:cs="Arial"/>
        </w:rPr>
        <w:t xml:space="preserve"> </w:t>
      </w:r>
      <w:r w:rsidRPr="006875B8">
        <w:rPr>
          <w:rFonts w:ascii="Arial" w:hAnsi="Arial" w:cs="Arial"/>
        </w:rPr>
        <w:t>Experten aus der Praxis re</w:t>
      </w:r>
      <w:r>
        <w:rPr>
          <w:rFonts w:ascii="Arial" w:eastAsia="Arial" w:hAnsi="Arial" w:cs="Arial"/>
        </w:rPr>
        <w:t>fl</w:t>
      </w:r>
      <w:r w:rsidRPr="006875B8">
        <w:rPr>
          <w:rFonts w:ascii="Arial" w:hAnsi="Arial" w:cs="Arial"/>
        </w:rPr>
        <w:t>ektiert und zusammengefasst.</w:t>
      </w:r>
    </w:p>
    <w:p w14:paraId="16D7DE0D" w14:textId="77777777" w:rsidR="006875B8" w:rsidRDefault="006875B8" w:rsidP="006875B8">
      <w:pPr>
        <w:jc w:val="both"/>
        <w:rPr>
          <w:rFonts w:ascii="Arial" w:hAnsi="Arial" w:cs="Arial"/>
        </w:rPr>
      </w:pPr>
    </w:p>
    <w:p w14:paraId="726E4C7F" w14:textId="77777777" w:rsidR="006875B8" w:rsidRDefault="006875B8" w:rsidP="006875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  <w:r w:rsidRPr="006875B8">
        <w:rPr>
          <w:rFonts w:ascii="Arial" w:hAnsi="Arial" w:cs="Arial"/>
          <w:color w:val="060B33"/>
        </w:rPr>
        <w:t xml:space="preserve">Welche Medienbildungskompetenz ist im Kollegium schon vorhanden und wie wollen wir sie (weiter)entwickeln? </w:t>
      </w:r>
    </w:p>
    <w:sdt>
      <w:sdtPr>
        <w:rPr>
          <w:rFonts w:ascii="Arial" w:hAnsi="Arial" w:cs="Arial"/>
          <w:color w:val="060B33"/>
        </w:rPr>
        <w:id w:val="-712347962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14:paraId="0C7991AF" w14:textId="77777777" w:rsidR="006875B8" w:rsidRPr="006875B8" w:rsidRDefault="006875B8" w:rsidP="006875B8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60B33"/>
            </w:rPr>
          </w:pPr>
          <w:r w:rsidRPr="00FD3FCC">
            <w:rPr>
              <w:rStyle w:val="PlaceholderText"/>
            </w:rPr>
            <w:t>Klicken oder tippen Sie hier, um Text einzugeben.</w:t>
          </w:r>
        </w:p>
        <w:bookmarkEnd w:id="0" w:displacedByCustomXml="next"/>
      </w:sdtContent>
    </w:sdt>
    <w:p w14:paraId="2ED6AFA1" w14:textId="77777777" w:rsidR="006875B8" w:rsidRDefault="006875B8" w:rsidP="00687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7D1C9125" w14:textId="77777777" w:rsidR="006875B8" w:rsidRPr="006875B8" w:rsidRDefault="006875B8" w:rsidP="00687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4BF93A97" w14:textId="77777777" w:rsidR="006875B8" w:rsidRPr="006875B8" w:rsidRDefault="006875B8" w:rsidP="006875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  <w:r w:rsidRPr="006875B8">
        <w:rPr>
          <w:rFonts w:ascii="Arial" w:hAnsi="Arial" w:cs="Arial"/>
          <w:color w:val="060B33"/>
        </w:rPr>
        <w:t>Welches Beratungs- und Unterstützungssystem für medienpädagogische / technische Fragen gibt es, auf das die Schule zurückgreifen kann?</w:t>
      </w:r>
    </w:p>
    <w:sdt>
      <w:sdtPr>
        <w:rPr>
          <w:rFonts w:ascii="Arial" w:hAnsi="Arial" w:cs="Arial"/>
          <w:color w:val="060B33"/>
        </w:rPr>
        <w:id w:val="331798947"/>
        <w:placeholder>
          <w:docPart w:val="DefaultPlaceholder_-1854013440"/>
        </w:placeholder>
        <w:showingPlcHdr/>
      </w:sdtPr>
      <w:sdtEndPr/>
      <w:sdtContent>
        <w:p w14:paraId="3349A054" w14:textId="77777777" w:rsidR="006875B8" w:rsidRDefault="006875B8" w:rsidP="006875B8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60B33"/>
            </w:rPr>
          </w:pPr>
          <w:r w:rsidRPr="00FD3FCC">
            <w:rPr>
              <w:rStyle w:val="PlaceholderText"/>
            </w:rPr>
            <w:t>Klicken oder tippen Sie hier, um Text einzugeben.</w:t>
          </w:r>
        </w:p>
      </w:sdtContent>
    </w:sdt>
    <w:p w14:paraId="2A987874" w14:textId="77777777" w:rsidR="006875B8" w:rsidRDefault="006875B8" w:rsidP="006875B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3651CDFC" w14:textId="77777777" w:rsidR="006875B8" w:rsidRPr="006875B8" w:rsidRDefault="006875B8" w:rsidP="006875B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7B582033" w14:textId="77777777" w:rsidR="006875B8" w:rsidRDefault="006875B8" w:rsidP="006875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  <w:r w:rsidRPr="006875B8">
        <w:rPr>
          <w:rFonts w:ascii="Arial" w:hAnsi="Arial" w:cs="Arial"/>
          <w:color w:val="060B33"/>
        </w:rPr>
        <w:t>Wie wird die Nachhaltigkeit von Fortbildungen / Quali</w:t>
      </w:r>
      <w:r w:rsidRPr="006875B8">
        <w:rPr>
          <w:rFonts w:ascii="Arial" w:eastAsia="Arial" w:hAnsi="Arial" w:cs="Arial" w:hint="eastAsia"/>
          <w:color w:val="060B33"/>
        </w:rPr>
        <w:t>􀂦</w:t>
      </w:r>
      <w:r w:rsidRPr="006875B8">
        <w:rPr>
          <w:rFonts w:ascii="Arial" w:hAnsi="Arial" w:cs="Arial"/>
          <w:color w:val="060B33"/>
        </w:rPr>
        <w:t>zierungen gesichert (z.B. Multiplikatorinnen und Multiplikatoren)?</w:t>
      </w:r>
    </w:p>
    <w:sdt>
      <w:sdtPr>
        <w:rPr>
          <w:rFonts w:ascii="Arial" w:hAnsi="Arial" w:cs="Arial"/>
          <w:color w:val="060B33"/>
        </w:rPr>
        <w:id w:val="-679267674"/>
        <w:placeholder>
          <w:docPart w:val="DefaultPlaceholder_-1854013440"/>
        </w:placeholder>
        <w:showingPlcHdr/>
      </w:sdtPr>
      <w:sdtEndPr/>
      <w:sdtContent>
        <w:p w14:paraId="7ED834B1" w14:textId="77777777" w:rsidR="006875B8" w:rsidRPr="006875B8" w:rsidRDefault="006875B8" w:rsidP="006875B8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60B33"/>
            </w:rPr>
          </w:pPr>
          <w:r w:rsidRPr="00FD3FCC">
            <w:rPr>
              <w:rStyle w:val="PlaceholderText"/>
            </w:rPr>
            <w:t>Klicken oder tippen Sie hier, um Text einzugeben.</w:t>
          </w:r>
        </w:p>
      </w:sdtContent>
    </w:sdt>
    <w:p w14:paraId="476A675B" w14:textId="77777777" w:rsidR="006875B8" w:rsidRPr="006875B8" w:rsidRDefault="006875B8" w:rsidP="00687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580BEE0A" w14:textId="77777777" w:rsidR="006875B8" w:rsidRPr="006875B8" w:rsidRDefault="006875B8" w:rsidP="006875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  <w:r w:rsidRPr="006875B8">
        <w:rPr>
          <w:rFonts w:ascii="Arial" w:hAnsi="Arial" w:cs="Arial"/>
          <w:color w:val="060B33"/>
        </w:rPr>
        <w:t>Welche Fortbildungsformen haben sich an unserer Schule besonders bewährt?</w:t>
      </w:r>
    </w:p>
    <w:sdt>
      <w:sdtPr>
        <w:rPr>
          <w:rFonts w:ascii="Arial" w:hAnsi="Arial" w:cs="Arial"/>
          <w:color w:val="060B33"/>
        </w:rPr>
        <w:id w:val="1040791168"/>
        <w:placeholder>
          <w:docPart w:val="DefaultPlaceholder_-1854013440"/>
        </w:placeholder>
        <w:showingPlcHdr/>
      </w:sdtPr>
      <w:sdtEndPr/>
      <w:sdtContent>
        <w:p w14:paraId="5CB7E99F" w14:textId="77777777" w:rsidR="006875B8" w:rsidRDefault="006875B8" w:rsidP="006875B8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60B33"/>
            </w:rPr>
          </w:pPr>
          <w:r w:rsidRPr="00FD3FCC">
            <w:rPr>
              <w:rStyle w:val="PlaceholderText"/>
            </w:rPr>
            <w:t>Klicken oder tippen Sie hier, um Text einzugeben.</w:t>
          </w:r>
        </w:p>
      </w:sdtContent>
    </w:sdt>
    <w:p w14:paraId="168A597F" w14:textId="77777777" w:rsidR="006875B8" w:rsidRDefault="006875B8" w:rsidP="006875B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549823B8" w14:textId="77777777" w:rsidR="006875B8" w:rsidRPr="006875B8" w:rsidRDefault="006875B8" w:rsidP="006875B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6B9F27BA" w14:textId="77777777" w:rsidR="006875B8" w:rsidRPr="006875B8" w:rsidRDefault="006875B8" w:rsidP="006875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  <w:r w:rsidRPr="006875B8">
        <w:rPr>
          <w:rFonts w:ascii="Arial" w:hAnsi="Arial" w:cs="Arial"/>
          <w:color w:val="060B33"/>
        </w:rPr>
        <w:t>Wie können wir unsere Fortbildungen zielgerichtet planen?</w:t>
      </w:r>
    </w:p>
    <w:sdt>
      <w:sdtPr>
        <w:rPr>
          <w:rFonts w:ascii="Arial" w:hAnsi="Arial" w:cs="Arial"/>
          <w:color w:val="060B33"/>
        </w:rPr>
        <w:id w:val="1658417286"/>
        <w:placeholder>
          <w:docPart w:val="DefaultPlaceholder_-1854013440"/>
        </w:placeholder>
        <w:showingPlcHdr/>
      </w:sdtPr>
      <w:sdtEndPr/>
      <w:sdtContent>
        <w:p w14:paraId="53C3FB43" w14:textId="77777777" w:rsidR="006875B8" w:rsidRDefault="006875B8" w:rsidP="006875B8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60B33"/>
            </w:rPr>
          </w:pPr>
          <w:r w:rsidRPr="00FD3FCC">
            <w:rPr>
              <w:rStyle w:val="PlaceholderText"/>
            </w:rPr>
            <w:t>Klicken oder tippen Sie hier, um Text einzugeben.</w:t>
          </w:r>
        </w:p>
      </w:sdtContent>
    </w:sdt>
    <w:p w14:paraId="208B1A60" w14:textId="77777777" w:rsidR="006875B8" w:rsidRDefault="006875B8" w:rsidP="006875B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137F90F8" w14:textId="77777777" w:rsidR="006875B8" w:rsidRPr="006875B8" w:rsidRDefault="006875B8" w:rsidP="006875B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1FE9477F" w14:textId="77777777" w:rsidR="006875B8" w:rsidRPr="006875B8" w:rsidRDefault="006875B8" w:rsidP="006875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  <w:r w:rsidRPr="006875B8">
        <w:rPr>
          <w:rFonts w:ascii="Arial" w:hAnsi="Arial" w:cs="Arial"/>
          <w:color w:val="060B33"/>
        </w:rPr>
        <w:t>Wie können wir Fortbildung zeit- und ressourcenschonend im Schulalltag unterbringen?</w:t>
      </w:r>
    </w:p>
    <w:sdt>
      <w:sdtPr>
        <w:rPr>
          <w:rFonts w:ascii="Arial" w:hAnsi="Arial" w:cs="Arial"/>
          <w:color w:val="060B33"/>
        </w:rPr>
        <w:id w:val="116029790"/>
        <w:placeholder>
          <w:docPart w:val="DefaultPlaceholder_-1854013440"/>
        </w:placeholder>
        <w:showingPlcHdr/>
      </w:sdtPr>
      <w:sdtEndPr/>
      <w:sdtContent>
        <w:p w14:paraId="53689EF7" w14:textId="77777777" w:rsidR="006875B8" w:rsidRDefault="006875B8" w:rsidP="006875B8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60B33"/>
            </w:rPr>
          </w:pPr>
          <w:r w:rsidRPr="00FD3FCC">
            <w:rPr>
              <w:rStyle w:val="PlaceholderText"/>
            </w:rPr>
            <w:t>Klicken oder tippen Sie hier, um Text einzugeben.</w:t>
          </w:r>
        </w:p>
      </w:sdtContent>
    </w:sdt>
    <w:p w14:paraId="6FA73CAC" w14:textId="77777777" w:rsidR="006875B8" w:rsidRDefault="006875B8" w:rsidP="006875B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7DCF959B" w14:textId="77777777" w:rsidR="006875B8" w:rsidRPr="006875B8" w:rsidRDefault="006875B8" w:rsidP="006875B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1FAB56B8" w14:textId="77777777" w:rsidR="006875B8" w:rsidRPr="006875B8" w:rsidRDefault="006875B8" w:rsidP="006875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  <w:r w:rsidRPr="006875B8">
        <w:rPr>
          <w:rFonts w:ascii="Arial" w:hAnsi="Arial" w:cs="Arial"/>
          <w:color w:val="060B33"/>
        </w:rPr>
        <w:t>Welche Form der Hospitation bzw. des Peer Coachings haben wir etabliert / möchten wir etablieren?</w:t>
      </w:r>
    </w:p>
    <w:sdt>
      <w:sdtPr>
        <w:rPr>
          <w:rFonts w:ascii="Arial" w:hAnsi="Arial" w:cs="Arial"/>
          <w:color w:val="060B33"/>
        </w:rPr>
        <w:id w:val="1941093450"/>
        <w:placeholder>
          <w:docPart w:val="DefaultPlaceholder_-1854013440"/>
        </w:placeholder>
        <w:showingPlcHdr/>
      </w:sdtPr>
      <w:sdtEndPr/>
      <w:sdtContent>
        <w:p w14:paraId="0B2A8A9E" w14:textId="77777777" w:rsidR="006875B8" w:rsidRDefault="006875B8" w:rsidP="006875B8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60B33"/>
            </w:rPr>
          </w:pPr>
          <w:r w:rsidRPr="00FD3FCC">
            <w:rPr>
              <w:rStyle w:val="PlaceholderText"/>
            </w:rPr>
            <w:t>Klicken oder tippen Sie hier, um Text einzugeben.</w:t>
          </w:r>
        </w:p>
      </w:sdtContent>
    </w:sdt>
    <w:p w14:paraId="7A148498" w14:textId="77777777" w:rsidR="006875B8" w:rsidRPr="006875B8" w:rsidRDefault="006875B8" w:rsidP="006875B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002FBA14" w14:textId="77777777" w:rsidR="006875B8" w:rsidRPr="006875B8" w:rsidRDefault="006875B8" w:rsidP="00687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4202324F" w14:textId="77777777" w:rsidR="006875B8" w:rsidRPr="006875B8" w:rsidRDefault="006875B8" w:rsidP="006875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  <w:r w:rsidRPr="006875B8">
        <w:rPr>
          <w:rFonts w:ascii="Arial" w:hAnsi="Arial" w:cs="Arial"/>
          <w:color w:val="060B33"/>
        </w:rPr>
        <w:t>Welche Fortbildungsangebote verschiedener Träger bestehen und wie möchten wir sie nutzen?</w:t>
      </w:r>
    </w:p>
    <w:sdt>
      <w:sdtPr>
        <w:rPr>
          <w:rFonts w:ascii="Arial" w:hAnsi="Arial" w:cs="Arial"/>
          <w:color w:val="060B33"/>
        </w:rPr>
        <w:id w:val="-1598396265"/>
        <w:placeholder>
          <w:docPart w:val="DefaultPlaceholder_-1854013440"/>
        </w:placeholder>
        <w:showingPlcHdr/>
      </w:sdtPr>
      <w:sdtEndPr/>
      <w:sdtContent>
        <w:p w14:paraId="6950DE82" w14:textId="77777777" w:rsidR="006875B8" w:rsidRDefault="006875B8" w:rsidP="006875B8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60B33"/>
            </w:rPr>
          </w:pPr>
          <w:r w:rsidRPr="00FD3FCC">
            <w:rPr>
              <w:rStyle w:val="PlaceholderText"/>
            </w:rPr>
            <w:t>Klicken oder tippen Sie hier, um Text einzugeben.</w:t>
          </w:r>
        </w:p>
      </w:sdtContent>
    </w:sdt>
    <w:p w14:paraId="5E751956" w14:textId="77777777" w:rsidR="006875B8" w:rsidRDefault="006875B8" w:rsidP="006875B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4D59D899" w14:textId="77777777" w:rsidR="006875B8" w:rsidRDefault="006875B8" w:rsidP="006875B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0AD7560E" w14:textId="77777777" w:rsidR="006875B8" w:rsidRDefault="006875B8" w:rsidP="006875B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020CFCDB" w14:textId="77777777" w:rsidR="006875B8" w:rsidRDefault="006875B8" w:rsidP="006875B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474CFFA7" w14:textId="77777777" w:rsidR="006875B8" w:rsidRDefault="006875B8" w:rsidP="006875B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6FF875F2" w14:textId="77777777" w:rsidR="006875B8" w:rsidRDefault="006875B8" w:rsidP="006875B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29D1B250" w14:textId="77777777" w:rsidR="006875B8" w:rsidRPr="006875B8" w:rsidRDefault="006875B8" w:rsidP="006875B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6CB26207" w14:textId="77777777" w:rsidR="006875B8" w:rsidRPr="006875B8" w:rsidRDefault="006875B8" w:rsidP="006875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  <w:r w:rsidRPr="006875B8">
        <w:rPr>
          <w:rFonts w:ascii="Arial" w:hAnsi="Arial" w:cs="Arial"/>
          <w:color w:val="060B33"/>
        </w:rPr>
        <w:t>Wie halten wir unsere Kenntnisse über digitale Lehr- und Lernwerkzeuge kontinuierlich auf dem neuesten Stand?</w:t>
      </w:r>
    </w:p>
    <w:sdt>
      <w:sdtPr>
        <w:rPr>
          <w:rFonts w:ascii="Arial" w:hAnsi="Arial" w:cs="Arial"/>
          <w:color w:val="060B33"/>
        </w:rPr>
        <w:id w:val="-456561530"/>
        <w:placeholder>
          <w:docPart w:val="DefaultPlaceholder_-1854013440"/>
        </w:placeholder>
        <w:showingPlcHdr/>
      </w:sdtPr>
      <w:sdtEndPr/>
      <w:sdtContent>
        <w:p w14:paraId="1267A4E0" w14:textId="77777777" w:rsidR="006875B8" w:rsidRDefault="006875B8" w:rsidP="006875B8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60B33"/>
            </w:rPr>
          </w:pPr>
          <w:r w:rsidRPr="00FD3FCC">
            <w:rPr>
              <w:rStyle w:val="PlaceholderText"/>
            </w:rPr>
            <w:t>Klicken oder tippen Sie hier, um Text einzugeben.</w:t>
          </w:r>
        </w:p>
      </w:sdtContent>
    </w:sdt>
    <w:p w14:paraId="2D2CE271" w14:textId="77777777" w:rsidR="006875B8" w:rsidRPr="006875B8" w:rsidRDefault="006875B8" w:rsidP="006875B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2DF7E451" w14:textId="77777777" w:rsidR="006875B8" w:rsidRPr="006875B8" w:rsidRDefault="006875B8" w:rsidP="00687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</w:p>
    <w:p w14:paraId="19FEB40C" w14:textId="77777777" w:rsidR="006875B8" w:rsidRPr="006875B8" w:rsidRDefault="006875B8" w:rsidP="006875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60B33"/>
        </w:rPr>
      </w:pPr>
      <w:r w:rsidRPr="006875B8">
        <w:rPr>
          <w:rFonts w:ascii="Arial" w:hAnsi="Arial" w:cs="Arial"/>
          <w:color w:val="060B33"/>
        </w:rPr>
        <w:t>Wie können z.B. Schüler/Schülerinnen/Elterninitiativen/Ausbildungsbetriebe in den kontinuierlichen Digitalisierungsprozess eingebunden werden?</w:t>
      </w:r>
    </w:p>
    <w:sdt>
      <w:sdtPr>
        <w:rPr>
          <w:rFonts w:ascii="Arial" w:hAnsi="Arial" w:cs="Arial"/>
          <w:color w:val="060B33"/>
        </w:rPr>
        <w:id w:val="1933392411"/>
        <w:placeholder>
          <w:docPart w:val="DefaultPlaceholder_-1854013440"/>
        </w:placeholder>
        <w:showingPlcHdr/>
      </w:sdtPr>
      <w:sdtEndPr/>
      <w:sdtContent>
        <w:p w14:paraId="5B4DE1D0" w14:textId="77777777" w:rsidR="006875B8" w:rsidRPr="006875B8" w:rsidRDefault="006875B8" w:rsidP="006875B8">
          <w:pPr>
            <w:pStyle w:val="ListParagraph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60B33"/>
            </w:rPr>
          </w:pPr>
          <w:r w:rsidRPr="00FD3FCC">
            <w:rPr>
              <w:rStyle w:val="PlaceholderText"/>
            </w:rPr>
            <w:t>Klicken oder tippen Sie hier, um Text einzugeben.</w:t>
          </w:r>
        </w:p>
      </w:sdtContent>
    </w:sdt>
    <w:sectPr w:rsidR="006875B8" w:rsidRPr="006875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C477E"/>
    <w:multiLevelType w:val="hybridMultilevel"/>
    <w:tmpl w:val="762A8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InWXhEqy+Vh0cdJldzIemATOxHfQ0DniDf9ospaxK/Z0SulXrqUQK6jRUGSfr8Qag9aoAzep/ZquBDXw9UuMKg==" w:salt="WTMiTX8BrLx3gDSR5Yjf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8"/>
    <w:rsid w:val="00081E25"/>
    <w:rsid w:val="003C736B"/>
    <w:rsid w:val="00446E2A"/>
    <w:rsid w:val="0062469C"/>
    <w:rsid w:val="006875B8"/>
    <w:rsid w:val="00705ED4"/>
    <w:rsid w:val="00900E59"/>
    <w:rsid w:val="00A30BAD"/>
    <w:rsid w:val="00E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B372"/>
  <w15:chartTrackingRefBased/>
  <w15:docId w15:val="{ECD15079-EC0A-44D7-97AB-A8B450ED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75B8"/>
    <w:rPr>
      <w:color w:val="808080"/>
    </w:rPr>
  </w:style>
  <w:style w:type="table" w:styleId="TableGrid">
    <w:name w:val="Table Grid"/>
    <w:basedOn w:val="TableNormal"/>
    <w:uiPriority w:val="39"/>
    <w:rsid w:val="0044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C5673-0C6B-477D-A2E9-F60EF00D47BF}"/>
      </w:docPartPr>
      <w:docPartBody>
        <w:p w:rsidR="00DD76DD" w:rsidRDefault="003B363A">
          <w:r w:rsidRPr="00FD3FCC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3B363A"/>
    <w:rsid w:val="009C7EB3"/>
    <w:rsid w:val="00AB6F18"/>
    <w:rsid w:val="00B27786"/>
    <w:rsid w:val="00DD76DD"/>
    <w:rsid w:val="00F2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6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1923</Characters>
  <Application>Microsoft Macintosh Word</Application>
  <DocSecurity>0</DocSecurity>
  <Lines>71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Hüppe</dc:creator>
  <cp:keywords/>
  <dc:description/>
  <cp:lastModifiedBy>Beth Havinga</cp:lastModifiedBy>
  <cp:revision>2</cp:revision>
  <dcterms:created xsi:type="dcterms:W3CDTF">2019-06-26T11:46:00Z</dcterms:created>
  <dcterms:modified xsi:type="dcterms:W3CDTF">2019-06-26T11:46:00Z</dcterms:modified>
</cp:coreProperties>
</file>